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43" w:rsidRPr="00630443" w:rsidRDefault="00630443" w:rsidP="00630443">
      <w:pPr>
        <w:rPr>
          <w:rFonts w:hint="eastAsia"/>
          <w:b/>
          <w:sz w:val="28"/>
          <w:szCs w:val="28"/>
        </w:rPr>
      </w:pPr>
      <w:r w:rsidRPr="00630443">
        <w:rPr>
          <w:rFonts w:hint="eastAsia"/>
          <w:b/>
          <w:sz w:val="28"/>
          <w:szCs w:val="28"/>
        </w:rPr>
        <w:t>内容要求：</w:t>
      </w:r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>结合案例论述人类社会商业合作模式中，公司制度的优劣势。</w:t>
      </w:r>
      <w:r w:rsidRPr="00630443">
        <w:rPr>
          <w:rFonts w:hint="eastAsia"/>
          <w:sz w:val="28"/>
          <w:szCs w:val="28"/>
        </w:rPr>
        <w:t xml:space="preserve"> </w:t>
      </w:r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>提示：</w:t>
      </w:r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 xml:space="preserve"> 1</w:t>
      </w:r>
      <w:r w:rsidRPr="00630443">
        <w:rPr>
          <w:rFonts w:hint="eastAsia"/>
          <w:sz w:val="28"/>
          <w:szCs w:val="28"/>
        </w:rPr>
        <w:t>．对比公司与合同、合伙制度的不同</w:t>
      </w:r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 xml:space="preserve"> 2</w:t>
      </w:r>
      <w:r w:rsidRPr="00630443">
        <w:rPr>
          <w:rFonts w:hint="eastAsia"/>
          <w:sz w:val="28"/>
          <w:szCs w:val="28"/>
        </w:rPr>
        <w:t>．从控制权、税收等方面阐述</w:t>
      </w:r>
    </w:p>
    <w:p w:rsidR="00630443" w:rsidRPr="00630443" w:rsidRDefault="00630443" w:rsidP="00630443">
      <w:pPr>
        <w:rPr>
          <w:rFonts w:hint="eastAsia"/>
          <w:b/>
          <w:sz w:val="28"/>
          <w:szCs w:val="28"/>
        </w:rPr>
      </w:pPr>
      <w:r w:rsidRPr="00630443">
        <w:rPr>
          <w:rFonts w:hint="eastAsia"/>
          <w:b/>
          <w:sz w:val="28"/>
          <w:szCs w:val="28"/>
        </w:rPr>
        <w:t>答题要求：</w:t>
      </w:r>
      <w:bookmarkStart w:id="0" w:name="_GoBack"/>
      <w:bookmarkEnd w:id="0"/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>1</w:t>
      </w:r>
      <w:r w:rsidRPr="00630443">
        <w:rPr>
          <w:rFonts w:hint="eastAsia"/>
          <w:sz w:val="28"/>
          <w:szCs w:val="28"/>
        </w:rPr>
        <w:t>．分析应以法学理论、现行法律规定为依据；</w:t>
      </w:r>
    </w:p>
    <w:p w:rsidR="00630443" w:rsidRPr="00630443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>2</w:t>
      </w:r>
      <w:r w:rsidRPr="00630443">
        <w:rPr>
          <w:rFonts w:hint="eastAsia"/>
          <w:sz w:val="28"/>
          <w:szCs w:val="28"/>
        </w:rPr>
        <w:t>．论述</w:t>
      </w:r>
      <w:proofErr w:type="gramStart"/>
      <w:r w:rsidRPr="00630443">
        <w:rPr>
          <w:rFonts w:hint="eastAsia"/>
          <w:sz w:val="28"/>
          <w:szCs w:val="28"/>
        </w:rPr>
        <w:t>应观点</w:t>
      </w:r>
      <w:proofErr w:type="gramEnd"/>
      <w:r w:rsidRPr="00630443">
        <w:rPr>
          <w:rFonts w:hint="eastAsia"/>
          <w:sz w:val="28"/>
          <w:szCs w:val="28"/>
        </w:rPr>
        <w:t>明确，论证充分，逻辑严谨，文字通顺；</w:t>
      </w:r>
    </w:p>
    <w:p w:rsidR="00F06B9C" w:rsidRDefault="00630443" w:rsidP="00630443">
      <w:pPr>
        <w:rPr>
          <w:rFonts w:hint="eastAsia"/>
          <w:sz w:val="28"/>
          <w:szCs w:val="28"/>
        </w:rPr>
      </w:pPr>
      <w:r w:rsidRPr="00630443">
        <w:rPr>
          <w:rFonts w:hint="eastAsia"/>
          <w:sz w:val="28"/>
          <w:szCs w:val="28"/>
        </w:rPr>
        <w:t>3</w:t>
      </w:r>
      <w:r w:rsidRPr="00630443">
        <w:rPr>
          <w:rFonts w:hint="eastAsia"/>
          <w:sz w:val="28"/>
          <w:szCs w:val="28"/>
        </w:rPr>
        <w:t>．须手写作答，字迹工整、清晰。</w:t>
      </w:r>
    </w:p>
    <w:p w:rsidR="00630443" w:rsidRPr="00630443" w:rsidRDefault="00630443" w:rsidP="0063044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Pr="00CF7ECD">
        <w:rPr>
          <w:rFonts w:ascii="宋体" w:hAnsi="宋体" w:hint="eastAsia"/>
          <w:b/>
          <w:sz w:val="24"/>
        </w:rPr>
        <w:t>文档必须转换成PDF格式通过在线考试客户端离线功能上传，否则不予评语。</w:t>
      </w:r>
    </w:p>
    <w:sectPr w:rsidR="00630443" w:rsidRPr="00630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A52" w:rsidRDefault="003B3A52" w:rsidP="00630443">
      <w:r>
        <w:separator/>
      </w:r>
    </w:p>
  </w:endnote>
  <w:endnote w:type="continuationSeparator" w:id="0">
    <w:p w:rsidR="003B3A52" w:rsidRDefault="003B3A52" w:rsidP="0063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A52" w:rsidRDefault="003B3A52" w:rsidP="00630443">
      <w:r>
        <w:separator/>
      </w:r>
    </w:p>
  </w:footnote>
  <w:footnote w:type="continuationSeparator" w:id="0">
    <w:p w:rsidR="003B3A52" w:rsidRDefault="003B3A52" w:rsidP="00630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B2"/>
    <w:rsid w:val="00075296"/>
    <w:rsid w:val="003A5812"/>
    <w:rsid w:val="003B3A52"/>
    <w:rsid w:val="005F57B2"/>
    <w:rsid w:val="00630443"/>
    <w:rsid w:val="00A2166D"/>
    <w:rsid w:val="00B26AE9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0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04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4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0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04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4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2019-04-25T07:55:00Z</dcterms:created>
  <dcterms:modified xsi:type="dcterms:W3CDTF">2019-04-25T07:56:00Z</dcterms:modified>
</cp:coreProperties>
</file>